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87C" w:rsidRPr="0091587C" w:rsidRDefault="0091587C" w:rsidP="0091587C">
      <w:pPr>
        <w:spacing w:before="100" w:beforeAutospacing="1" w:after="100" w:afterAutospacing="1" w:line="240" w:lineRule="auto"/>
        <w:outlineLvl w:val="0"/>
        <w:rPr>
          <w:rFonts w:eastAsia="Times New Roman"/>
          <w:b/>
          <w:bCs/>
          <w:kern w:val="36"/>
          <w:sz w:val="48"/>
          <w:szCs w:val="48"/>
        </w:rPr>
      </w:pPr>
      <w:bookmarkStart w:id="0" w:name="_GoBack"/>
      <w:r w:rsidRPr="0091587C">
        <w:rPr>
          <w:rFonts w:eastAsia="Times New Roman"/>
          <w:b/>
          <w:bCs/>
          <w:kern w:val="36"/>
          <w:sz w:val="48"/>
          <w:szCs w:val="48"/>
        </w:rPr>
        <w:t>How Do I Know I Am Saved?</w:t>
      </w:r>
    </w:p>
    <w:bookmarkEnd w:id="0"/>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Jesus’ words in Matthew 7:21–23 are among the most searching passages in the Bible. He warns that not everyone who calls Him “Lord” truly belongs to Him:</w:t>
      </w:r>
    </w:p>
    <w:p w:rsidR="0091587C" w:rsidRPr="0091587C" w:rsidRDefault="0091587C" w:rsidP="0091587C">
      <w:pPr>
        <w:spacing w:beforeAutospacing="1" w:after="100" w:afterAutospacing="1" w:line="240" w:lineRule="auto"/>
        <w:rPr>
          <w:rFonts w:eastAsia="Times New Roman"/>
        </w:rPr>
      </w:pPr>
      <w:r w:rsidRPr="0091587C">
        <w:rPr>
          <w:rFonts w:eastAsia="Times New Roman"/>
        </w:rPr>
        <w:t>“Not everyone who says to me, ‘Lord, Lord,’ will enter the kingdom of heaven, but the one who does the will of my Father who is in heaven… And then will I declare to them, ‘I never knew you; depart from me, you workers of lawlessness.’” —Matthew 7:21–23</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 xml:space="preserve">These words can cause sincere Christians to ask, </w:t>
      </w:r>
      <w:proofErr w:type="gramStart"/>
      <w:r w:rsidRPr="0091587C">
        <w:rPr>
          <w:rFonts w:eastAsia="Times New Roman"/>
          <w:i/>
          <w:iCs/>
        </w:rPr>
        <w:t>How</w:t>
      </w:r>
      <w:proofErr w:type="gramEnd"/>
      <w:r w:rsidRPr="0091587C">
        <w:rPr>
          <w:rFonts w:eastAsia="Times New Roman"/>
          <w:i/>
          <w:iCs/>
        </w:rPr>
        <w:t xml:space="preserve"> do I know that I am truly saved?</w:t>
      </w:r>
      <w:r w:rsidRPr="0091587C">
        <w:rPr>
          <w:rFonts w:eastAsia="Times New Roman"/>
        </w:rPr>
        <w:t xml:space="preserve"> The passage is not meant to drive genuine believers into hopeless fear. It is a call to examine whether our faith is genuine—whether we merely profess Christ outwardly or truly trust and follow Him.</w:t>
      </w:r>
    </w:p>
    <w:p w:rsidR="0091587C" w:rsidRPr="0091587C" w:rsidRDefault="0091587C" w:rsidP="0091587C">
      <w:pPr>
        <w:spacing w:before="100" w:beforeAutospacing="1" w:after="100" w:afterAutospacing="1" w:line="240" w:lineRule="auto"/>
        <w:outlineLvl w:val="1"/>
        <w:rPr>
          <w:rFonts w:eastAsia="Times New Roman"/>
          <w:b/>
          <w:bCs/>
          <w:sz w:val="36"/>
          <w:szCs w:val="36"/>
        </w:rPr>
      </w:pPr>
      <w:r w:rsidRPr="0091587C">
        <w:rPr>
          <w:rFonts w:eastAsia="Times New Roman"/>
          <w:b/>
          <w:bCs/>
          <w:sz w:val="36"/>
          <w:szCs w:val="36"/>
        </w:rPr>
        <w:t>Salvation is based on Christ, not personal performance</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The first place to look for assurance is not within the quality of your works, but in the finished work of Jesus Christ. We are saved by grace through faith, not because we have earned God’s acceptance.</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Jesus lived the righteous life we could not live, died for our sins, and rose again. The Bible says:</w:t>
      </w:r>
    </w:p>
    <w:p w:rsidR="0091587C" w:rsidRPr="0091587C" w:rsidRDefault="0091587C" w:rsidP="0091587C">
      <w:pPr>
        <w:spacing w:beforeAutospacing="1" w:after="100" w:afterAutospacing="1" w:line="240" w:lineRule="auto"/>
        <w:rPr>
          <w:rFonts w:eastAsia="Times New Roman"/>
        </w:rPr>
      </w:pPr>
      <w:r w:rsidRPr="0091587C">
        <w:rPr>
          <w:rFonts w:eastAsia="Times New Roman"/>
        </w:rPr>
        <w:t>“Believe in the Lord Jesus, and you will be saved.” —Acts 16:31</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To trust Christ means to rely on Him—not merely to agree that He exists. It means turning from sin and placing your confidence in His death and resurrection. Our obedience matters, but obedience is the fruit of salvation, not the price we pay to purchase it.</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If your hope is, “I am saved because I am a good person,” your hope is resting on the wrong foundation. But if your hope is, “I am saved because Jesus Christ died for my sins and I trust in Him,” you are resting on the gospel.</w:t>
      </w:r>
    </w:p>
    <w:p w:rsidR="0091587C" w:rsidRPr="0091587C" w:rsidRDefault="0091587C" w:rsidP="0091587C">
      <w:pPr>
        <w:spacing w:before="100" w:beforeAutospacing="1" w:after="100" w:afterAutospacing="1" w:line="240" w:lineRule="auto"/>
        <w:outlineLvl w:val="1"/>
        <w:rPr>
          <w:rFonts w:eastAsia="Times New Roman"/>
          <w:b/>
          <w:bCs/>
          <w:sz w:val="36"/>
          <w:szCs w:val="36"/>
        </w:rPr>
      </w:pPr>
      <w:r w:rsidRPr="0091587C">
        <w:rPr>
          <w:rFonts w:eastAsia="Times New Roman"/>
          <w:b/>
          <w:bCs/>
          <w:sz w:val="36"/>
          <w:szCs w:val="36"/>
        </w:rPr>
        <w:t>The warning in Matthew 7 concerns empty profession</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In Matthew 7, the people Jesus describes have impressive religious credentials. They say, “Lord, Lord.” They prophesy, cast out demons, and perform mighty works. Yet Jesus says, “I never knew you.”</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Their problem was not a lack of religious activity. Their problem was that they did not truly belong to Christ. They had performed works in Jesus’ name, but they had never entered into a genuine relationship with Him.</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This shows that outward religion alone cannot save. Church attendance, baptism, ministry, spiritual experiences, and public confession are important, but none of these can replace personal faith in Christ.</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lastRenderedPageBreak/>
        <w:t xml:space="preserve">The crucial question is not merely, </w:t>
      </w:r>
      <w:proofErr w:type="gramStart"/>
      <w:r w:rsidRPr="0091587C">
        <w:rPr>
          <w:rFonts w:eastAsia="Times New Roman"/>
          <w:i/>
          <w:iCs/>
        </w:rPr>
        <w:t>Have</w:t>
      </w:r>
      <w:proofErr w:type="gramEnd"/>
      <w:r w:rsidRPr="0091587C">
        <w:rPr>
          <w:rFonts w:eastAsia="Times New Roman"/>
          <w:i/>
          <w:iCs/>
        </w:rPr>
        <w:t xml:space="preserve"> I done things for Jesus?</w:t>
      </w:r>
      <w:r w:rsidRPr="0091587C">
        <w:rPr>
          <w:rFonts w:eastAsia="Times New Roman"/>
        </w:rPr>
        <w:t xml:space="preserve"> It is, </w:t>
      </w:r>
      <w:proofErr w:type="gramStart"/>
      <w:r w:rsidRPr="0091587C">
        <w:rPr>
          <w:rFonts w:eastAsia="Times New Roman"/>
          <w:i/>
          <w:iCs/>
        </w:rPr>
        <w:t>Do</w:t>
      </w:r>
      <w:proofErr w:type="gramEnd"/>
      <w:r w:rsidRPr="0091587C">
        <w:rPr>
          <w:rFonts w:eastAsia="Times New Roman"/>
          <w:i/>
          <w:iCs/>
        </w:rPr>
        <w:t xml:space="preserve"> I know Jesus, and does He know me?</w:t>
      </w:r>
    </w:p>
    <w:p w:rsidR="0091587C" w:rsidRPr="0091587C" w:rsidRDefault="0091587C" w:rsidP="0091587C">
      <w:pPr>
        <w:spacing w:before="100" w:beforeAutospacing="1" w:after="100" w:afterAutospacing="1" w:line="240" w:lineRule="auto"/>
        <w:outlineLvl w:val="1"/>
        <w:rPr>
          <w:rFonts w:eastAsia="Times New Roman"/>
          <w:b/>
          <w:bCs/>
          <w:sz w:val="36"/>
          <w:szCs w:val="36"/>
        </w:rPr>
      </w:pPr>
      <w:r w:rsidRPr="0091587C">
        <w:rPr>
          <w:rFonts w:eastAsia="Times New Roman"/>
          <w:b/>
          <w:bCs/>
          <w:sz w:val="36"/>
          <w:szCs w:val="36"/>
        </w:rPr>
        <w:t>Genuine faith produces a changed life</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Jesus says that the one who enters the kingdom is the person who does the will of His Father. He is not teaching that we earn salvation by perfect obedience. Rather, He is showing that genuine faith will produce a changed direction.</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A saved person will not be sinless, but he or she will no longer be content to live in rebellion against God. There will be repentance, growth, and a desire to obey Christ. Sometimes that growth is slow and uneven, but the presence of spiritual life will eventually become evident.</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Ask yourself:</w:t>
      </w:r>
    </w:p>
    <w:p w:rsidR="0091587C" w:rsidRPr="0091587C" w:rsidRDefault="0091587C" w:rsidP="0091587C">
      <w:pPr>
        <w:numPr>
          <w:ilvl w:val="0"/>
          <w:numId w:val="1"/>
        </w:numPr>
        <w:spacing w:before="100" w:beforeAutospacing="1" w:after="100" w:afterAutospacing="1" w:line="240" w:lineRule="auto"/>
        <w:rPr>
          <w:rFonts w:eastAsia="Times New Roman"/>
        </w:rPr>
      </w:pPr>
      <w:r w:rsidRPr="0091587C">
        <w:rPr>
          <w:rFonts w:eastAsia="Times New Roman"/>
        </w:rPr>
        <w:t>Do I desire to know God through His Word?</w:t>
      </w:r>
    </w:p>
    <w:p w:rsidR="0091587C" w:rsidRPr="0091587C" w:rsidRDefault="0091587C" w:rsidP="0091587C">
      <w:pPr>
        <w:numPr>
          <w:ilvl w:val="0"/>
          <w:numId w:val="1"/>
        </w:numPr>
        <w:spacing w:before="100" w:beforeAutospacing="1" w:after="100" w:afterAutospacing="1" w:line="240" w:lineRule="auto"/>
        <w:rPr>
          <w:rFonts w:eastAsia="Times New Roman"/>
        </w:rPr>
      </w:pPr>
      <w:r w:rsidRPr="0091587C">
        <w:rPr>
          <w:rFonts w:eastAsia="Times New Roman"/>
        </w:rPr>
        <w:t>Do I grieve over my sin and turn back to God?</w:t>
      </w:r>
    </w:p>
    <w:p w:rsidR="0091587C" w:rsidRPr="0091587C" w:rsidRDefault="0091587C" w:rsidP="0091587C">
      <w:pPr>
        <w:numPr>
          <w:ilvl w:val="0"/>
          <w:numId w:val="1"/>
        </w:numPr>
        <w:spacing w:before="100" w:beforeAutospacing="1" w:after="100" w:afterAutospacing="1" w:line="240" w:lineRule="auto"/>
        <w:rPr>
          <w:rFonts w:eastAsia="Times New Roman"/>
        </w:rPr>
      </w:pPr>
      <w:r w:rsidRPr="0091587C">
        <w:rPr>
          <w:rFonts w:eastAsia="Times New Roman"/>
        </w:rPr>
        <w:t>Do I want to obey Jesus, even when obedience is difficult?</w:t>
      </w:r>
    </w:p>
    <w:p w:rsidR="0091587C" w:rsidRPr="0091587C" w:rsidRDefault="0091587C" w:rsidP="0091587C">
      <w:pPr>
        <w:numPr>
          <w:ilvl w:val="0"/>
          <w:numId w:val="1"/>
        </w:numPr>
        <w:spacing w:before="100" w:beforeAutospacing="1" w:after="100" w:afterAutospacing="1" w:line="240" w:lineRule="auto"/>
        <w:rPr>
          <w:rFonts w:eastAsia="Times New Roman"/>
        </w:rPr>
      </w:pPr>
      <w:r w:rsidRPr="0091587C">
        <w:rPr>
          <w:rFonts w:eastAsia="Times New Roman"/>
        </w:rPr>
        <w:t>Is there growing evidence of love, humility, patience, and holiness in my life?</w:t>
      </w:r>
    </w:p>
    <w:p w:rsidR="0091587C" w:rsidRPr="0091587C" w:rsidRDefault="0091587C" w:rsidP="0091587C">
      <w:pPr>
        <w:numPr>
          <w:ilvl w:val="0"/>
          <w:numId w:val="1"/>
        </w:numPr>
        <w:spacing w:before="100" w:beforeAutospacing="1" w:after="100" w:afterAutospacing="1" w:line="240" w:lineRule="auto"/>
        <w:rPr>
          <w:rFonts w:eastAsia="Times New Roman"/>
        </w:rPr>
      </w:pPr>
      <w:r w:rsidRPr="0091587C">
        <w:rPr>
          <w:rFonts w:eastAsia="Times New Roman"/>
        </w:rPr>
        <w:t>Do I care about the spiritual well-being of others?</w:t>
      </w:r>
    </w:p>
    <w:p w:rsidR="0091587C" w:rsidRPr="0091587C" w:rsidRDefault="0091587C" w:rsidP="0091587C">
      <w:pPr>
        <w:numPr>
          <w:ilvl w:val="0"/>
          <w:numId w:val="1"/>
        </w:numPr>
        <w:spacing w:before="100" w:beforeAutospacing="1" w:after="100" w:afterAutospacing="1" w:line="240" w:lineRule="auto"/>
        <w:rPr>
          <w:rFonts w:eastAsia="Times New Roman"/>
        </w:rPr>
      </w:pPr>
      <w:r w:rsidRPr="0091587C">
        <w:rPr>
          <w:rFonts w:eastAsia="Times New Roman"/>
        </w:rPr>
        <w:t>When I fail, do I hide from God, or do I return to Him for mercy?</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These questions are not a checklist by which you save yourself. They help reveal whether your faith is living and genuine.</w:t>
      </w:r>
    </w:p>
    <w:p w:rsidR="0091587C" w:rsidRPr="0091587C" w:rsidRDefault="0091587C" w:rsidP="0091587C">
      <w:pPr>
        <w:spacing w:before="100" w:beforeAutospacing="1" w:after="100" w:afterAutospacing="1" w:line="240" w:lineRule="auto"/>
        <w:outlineLvl w:val="1"/>
        <w:rPr>
          <w:rFonts w:eastAsia="Times New Roman"/>
          <w:b/>
          <w:bCs/>
          <w:sz w:val="36"/>
          <w:szCs w:val="36"/>
        </w:rPr>
      </w:pPr>
      <w:r w:rsidRPr="0091587C">
        <w:rPr>
          <w:rFonts w:eastAsia="Times New Roman"/>
          <w:b/>
          <w:bCs/>
          <w:sz w:val="36"/>
          <w:szCs w:val="36"/>
        </w:rPr>
        <w:t>The Holy Spirit gives assurance</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Those who belong to Christ are given the Holy Spirit. The Spirit works within believers, producing conviction of sin, love for God, and a desire to become more like Christ.</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Romans 8:16 says:</w:t>
      </w:r>
    </w:p>
    <w:p w:rsidR="0091587C" w:rsidRPr="0091587C" w:rsidRDefault="0091587C" w:rsidP="0091587C">
      <w:pPr>
        <w:spacing w:beforeAutospacing="1" w:after="100" w:afterAutospacing="1" w:line="240" w:lineRule="auto"/>
        <w:rPr>
          <w:rFonts w:eastAsia="Times New Roman"/>
        </w:rPr>
      </w:pPr>
      <w:r w:rsidRPr="0091587C">
        <w:rPr>
          <w:rFonts w:eastAsia="Times New Roman"/>
        </w:rPr>
        <w:t>“The Spirit himself bears witness with our spirit that we are children of God.”</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The Spirit’s work may not always feel dramatic. Assurance is not based on having a constant emotional experience. Feelings change, but God’s promises do not. Nevertheless, the Holy Spirit gradually confirms God’s work through conviction, transformation, and a growing desire for Christ.</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 xml:space="preserve">A person who is completely indifferent toward God, unconcerned about sin, and unwilling to follow Christ should take Jesus’ warning seriously. But a </w:t>
      </w:r>
      <w:proofErr w:type="gramStart"/>
      <w:r w:rsidRPr="0091587C">
        <w:rPr>
          <w:rFonts w:eastAsia="Times New Roman"/>
        </w:rPr>
        <w:t>person</w:t>
      </w:r>
      <w:proofErr w:type="gramEnd"/>
      <w:r w:rsidRPr="0091587C">
        <w:rPr>
          <w:rFonts w:eastAsia="Times New Roman"/>
        </w:rPr>
        <w:t xml:space="preserve"> who is troubled by sin, desires to belong to Jesus, and looks to Him for mercy should not conclude that such concern proves they are lost. The desire to come to Christ is itself evidence that God is drawing you to Him.</w:t>
      </w:r>
    </w:p>
    <w:p w:rsidR="0091587C" w:rsidRPr="0091587C" w:rsidRDefault="0091587C" w:rsidP="0091587C">
      <w:pPr>
        <w:spacing w:before="100" w:beforeAutospacing="1" w:after="100" w:afterAutospacing="1" w:line="240" w:lineRule="auto"/>
        <w:outlineLvl w:val="1"/>
        <w:rPr>
          <w:rFonts w:eastAsia="Times New Roman"/>
          <w:b/>
          <w:bCs/>
          <w:sz w:val="36"/>
          <w:szCs w:val="36"/>
        </w:rPr>
      </w:pPr>
      <w:r w:rsidRPr="0091587C">
        <w:rPr>
          <w:rFonts w:eastAsia="Times New Roman"/>
          <w:b/>
          <w:bCs/>
          <w:sz w:val="36"/>
          <w:szCs w:val="36"/>
        </w:rPr>
        <w:t>Assurance rests on God’s promises</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lastRenderedPageBreak/>
        <w:t>Your assurance must ultimately rest in God’s character and promise, not in the strength of your faith. Even weak faith can receive a strong Savior.</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Jesus said:</w:t>
      </w:r>
    </w:p>
    <w:p w:rsidR="0091587C" w:rsidRPr="0091587C" w:rsidRDefault="0091587C" w:rsidP="0091587C">
      <w:pPr>
        <w:spacing w:beforeAutospacing="1" w:after="100" w:afterAutospacing="1" w:line="240" w:lineRule="auto"/>
        <w:rPr>
          <w:rFonts w:eastAsia="Times New Roman"/>
        </w:rPr>
      </w:pPr>
      <w:r w:rsidRPr="0091587C">
        <w:rPr>
          <w:rFonts w:eastAsia="Times New Roman"/>
        </w:rPr>
        <w:t>“Whoever comes to me I will never cast out.” —John 6:37</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He also said:</w:t>
      </w:r>
    </w:p>
    <w:p w:rsidR="0091587C" w:rsidRPr="0091587C" w:rsidRDefault="0091587C" w:rsidP="0091587C">
      <w:pPr>
        <w:spacing w:beforeAutospacing="1" w:after="100" w:afterAutospacing="1" w:line="240" w:lineRule="auto"/>
        <w:rPr>
          <w:rFonts w:eastAsia="Times New Roman"/>
        </w:rPr>
      </w:pPr>
      <w:r w:rsidRPr="0091587C">
        <w:rPr>
          <w:rFonts w:eastAsia="Times New Roman"/>
        </w:rPr>
        <w:t>“I give them eternal life, and they will never perish, and no one will snatch them out of my hand.” —John 10:28</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And 1 John 5:11–13 teaches that those who believe in the Son of God can know that they have eternal life.</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These promises do not mean that sin is unimportant or that a person can make a false profession and live permanently without repentance. They mean that Christ will not reject those who truly come to Him. Salvation is secure because Jesus is faithful.</w:t>
      </w:r>
    </w:p>
    <w:p w:rsidR="0091587C" w:rsidRPr="0091587C" w:rsidRDefault="0091587C" w:rsidP="0091587C">
      <w:pPr>
        <w:spacing w:before="100" w:beforeAutospacing="1" w:after="100" w:afterAutospacing="1" w:line="240" w:lineRule="auto"/>
        <w:outlineLvl w:val="1"/>
        <w:rPr>
          <w:rFonts w:eastAsia="Times New Roman"/>
          <w:b/>
          <w:bCs/>
          <w:sz w:val="36"/>
          <w:szCs w:val="36"/>
        </w:rPr>
      </w:pPr>
      <w:r w:rsidRPr="0091587C">
        <w:rPr>
          <w:rFonts w:eastAsia="Times New Roman"/>
          <w:b/>
          <w:bCs/>
          <w:sz w:val="36"/>
          <w:szCs w:val="36"/>
        </w:rPr>
        <w:t>What should I do if I am unsure?</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Do not respond to uncertainty by trying to impress God with more religious activity. Come honestly to Jesus.</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Confess your sin. Turn from relying on yourself. Trust in Christ alone—His death for your sins and His resurrection. Ask Him to rule your life and make you His disciple. Then continue walking with Him through prayer, Scripture, fellowship with other believers, and obedience.</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You might pray:</w:t>
      </w:r>
    </w:p>
    <w:p w:rsidR="0091587C" w:rsidRPr="0091587C" w:rsidRDefault="0091587C" w:rsidP="0091587C">
      <w:pPr>
        <w:spacing w:beforeAutospacing="1" w:after="100" w:afterAutospacing="1" w:line="240" w:lineRule="auto"/>
        <w:rPr>
          <w:rFonts w:eastAsia="Times New Roman"/>
        </w:rPr>
      </w:pPr>
      <w:r w:rsidRPr="0091587C">
        <w:rPr>
          <w:rFonts w:eastAsia="Times New Roman"/>
        </w:rPr>
        <w:t xml:space="preserve">“Lord Jesus, I confess that I am a sinner and cannot save myself. I turn from my sin and place my trust in </w:t>
      </w:r>
      <w:proofErr w:type="gramStart"/>
      <w:r w:rsidRPr="0091587C">
        <w:rPr>
          <w:rFonts w:eastAsia="Times New Roman"/>
        </w:rPr>
        <w:t>You</w:t>
      </w:r>
      <w:proofErr w:type="gramEnd"/>
      <w:r w:rsidRPr="0091587C">
        <w:rPr>
          <w:rFonts w:eastAsia="Times New Roman"/>
        </w:rPr>
        <w:t xml:space="preserve">. I believe that </w:t>
      </w:r>
      <w:proofErr w:type="gramStart"/>
      <w:r w:rsidRPr="0091587C">
        <w:rPr>
          <w:rFonts w:eastAsia="Times New Roman"/>
        </w:rPr>
        <w:t>You</w:t>
      </w:r>
      <w:proofErr w:type="gramEnd"/>
      <w:r w:rsidRPr="0091587C">
        <w:rPr>
          <w:rFonts w:eastAsia="Times New Roman"/>
        </w:rPr>
        <w:t xml:space="preserve"> died for my sins and rose again. Forgive me, make me new, and teach me to follow </w:t>
      </w:r>
      <w:proofErr w:type="gramStart"/>
      <w:r w:rsidRPr="0091587C">
        <w:rPr>
          <w:rFonts w:eastAsia="Times New Roman"/>
        </w:rPr>
        <w:t>You</w:t>
      </w:r>
      <w:proofErr w:type="gramEnd"/>
      <w:r w:rsidRPr="0091587C">
        <w:rPr>
          <w:rFonts w:eastAsia="Times New Roman"/>
        </w:rPr>
        <w:t xml:space="preserve">. Help me rest in </w:t>
      </w:r>
      <w:proofErr w:type="gramStart"/>
      <w:r w:rsidRPr="0091587C">
        <w:rPr>
          <w:rFonts w:eastAsia="Times New Roman"/>
        </w:rPr>
        <w:t>Your</w:t>
      </w:r>
      <w:proofErr w:type="gramEnd"/>
      <w:r w:rsidRPr="0091587C">
        <w:rPr>
          <w:rFonts w:eastAsia="Times New Roman"/>
        </w:rPr>
        <w:t xml:space="preserve"> grace and live in obedience to You. Amen.”</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A prayer does not save by its wording. Christ saves. The important matter is whether your heart is genuinely turning to Him in faith.</w:t>
      </w:r>
    </w:p>
    <w:p w:rsidR="0091587C" w:rsidRPr="0091587C" w:rsidRDefault="0091587C" w:rsidP="0091587C">
      <w:pPr>
        <w:spacing w:before="100" w:beforeAutospacing="1" w:after="100" w:afterAutospacing="1" w:line="240" w:lineRule="auto"/>
        <w:outlineLvl w:val="1"/>
        <w:rPr>
          <w:rFonts w:eastAsia="Times New Roman"/>
          <w:b/>
          <w:bCs/>
          <w:sz w:val="36"/>
          <w:szCs w:val="36"/>
        </w:rPr>
      </w:pPr>
      <w:r w:rsidRPr="0091587C">
        <w:rPr>
          <w:rFonts w:eastAsia="Times New Roman"/>
          <w:b/>
          <w:bCs/>
          <w:sz w:val="36"/>
          <w:szCs w:val="36"/>
        </w:rPr>
        <w:t>Conclusion</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Matthew 7:21–23 reminds us that merely using Jesus’ name or participating in religious activities is not enough. Salvation is more than an outward profession. It is a real relationship with Christ that begins with faith and produces a life increasingly shaped by obedience.</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lastRenderedPageBreak/>
        <w:t>You can know that you are saved when your confidence rests in Jesus Christ rather than yourself, when you have turned to Him in repentance and faith, and when His Spirit is producing a new direction in your life.</w:t>
      </w:r>
    </w:p>
    <w:p w:rsidR="0091587C" w:rsidRPr="0091587C" w:rsidRDefault="0091587C" w:rsidP="0091587C">
      <w:pPr>
        <w:spacing w:before="100" w:beforeAutospacing="1" w:after="100" w:afterAutospacing="1" w:line="240" w:lineRule="auto"/>
        <w:rPr>
          <w:rFonts w:eastAsia="Times New Roman"/>
        </w:rPr>
      </w:pPr>
      <w:r w:rsidRPr="0091587C">
        <w:rPr>
          <w:rFonts w:eastAsia="Times New Roman"/>
        </w:rPr>
        <w:t>You may still struggle. You may still fail. But the question is not whether you have achieved perfection. The question is whether you belong to Jesus—and whether, by His grace, you are continuing to turn toward Him.</w:t>
      </w:r>
    </w:p>
    <w:p w:rsidR="00C23265" w:rsidRDefault="00C23265"/>
    <w:sectPr w:rsidR="00C232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57049A"/>
    <w:multiLevelType w:val="multilevel"/>
    <w:tmpl w:val="8AE0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87C"/>
    <w:rsid w:val="0091587C"/>
    <w:rsid w:val="00C23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1587C"/>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link w:val="Heading2Char"/>
    <w:uiPriority w:val="9"/>
    <w:qFormat/>
    <w:rsid w:val="0091587C"/>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87C"/>
    <w:rPr>
      <w:rFonts w:eastAsia="Times New Roman"/>
      <w:b/>
      <w:bCs/>
      <w:kern w:val="36"/>
      <w:sz w:val="48"/>
      <w:szCs w:val="48"/>
    </w:rPr>
  </w:style>
  <w:style w:type="character" w:customStyle="1" w:styleId="Heading2Char">
    <w:name w:val="Heading 2 Char"/>
    <w:basedOn w:val="DefaultParagraphFont"/>
    <w:link w:val="Heading2"/>
    <w:uiPriority w:val="9"/>
    <w:rsid w:val="0091587C"/>
    <w:rPr>
      <w:rFonts w:eastAsia="Times New Roman"/>
      <w:b/>
      <w:bCs/>
      <w:sz w:val="36"/>
      <w:szCs w:val="36"/>
    </w:rPr>
  </w:style>
  <w:style w:type="paragraph" w:styleId="NormalWeb">
    <w:name w:val="Normal (Web)"/>
    <w:basedOn w:val="Normal"/>
    <w:uiPriority w:val="99"/>
    <w:semiHidden/>
    <w:unhideWhenUsed/>
    <w:rsid w:val="0091587C"/>
    <w:pPr>
      <w:spacing w:before="100" w:beforeAutospacing="1" w:after="100" w:afterAutospacing="1" w:line="240" w:lineRule="auto"/>
    </w:pPr>
    <w:rPr>
      <w:rFonts w:eastAsia="Times New Roman"/>
    </w:rPr>
  </w:style>
  <w:style w:type="character" w:styleId="Emphasis">
    <w:name w:val="Emphasis"/>
    <w:basedOn w:val="DefaultParagraphFont"/>
    <w:uiPriority w:val="20"/>
    <w:qFormat/>
    <w:rsid w:val="0091587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1587C"/>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link w:val="Heading2Char"/>
    <w:uiPriority w:val="9"/>
    <w:qFormat/>
    <w:rsid w:val="0091587C"/>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87C"/>
    <w:rPr>
      <w:rFonts w:eastAsia="Times New Roman"/>
      <w:b/>
      <w:bCs/>
      <w:kern w:val="36"/>
      <w:sz w:val="48"/>
      <w:szCs w:val="48"/>
    </w:rPr>
  </w:style>
  <w:style w:type="character" w:customStyle="1" w:styleId="Heading2Char">
    <w:name w:val="Heading 2 Char"/>
    <w:basedOn w:val="DefaultParagraphFont"/>
    <w:link w:val="Heading2"/>
    <w:uiPriority w:val="9"/>
    <w:rsid w:val="0091587C"/>
    <w:rPr>
      <w:rFonts w:eastAsia="Times New Roman"/>
      <w:b/>
      <w:bCs/>
      <w:sz w:val="36"/>
      <w:szCs w:val="36"/>
    </w:rPr>
  </w:style>
  <w:style w:type="paragraph" w:styleId="NormalWeb">
    <w:name w:val="Normal (Web)"/>
    <w:basedOn w:val="Normal"/>
    <w:uiPriority w:val="99"/>
    <w:semiHidden/>
    <w:unhideWhenUsed/>
    <w:rsid w:val="0091587C"/>
    <w:pPr>
      <w:spacing w:before="100" w:beforeAutospacing="1" w:after="100" w:afterAutospacing="1" w:line="240" w:lineRule="auto"/>
    </w:pPr>
    <w:rPr>
      <w:rFonts w:eastAsia="Times New Roman"/>
    </w:rPr>
  </w:style>
  <w:style w:type="character" w:styleId="Emphasis">
    <w:name w:val="Emphasis"/>
    <w:basedOn w:val="DefaultParagraphFont"/>
    <w:uiPriority w:val="20"/>
    <w:qFormat/>
    <w:rsid w:val="009158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816869">
      <w:bodyDiv w:val="1"/>
      <w:marLeft w:val="0"/>
      <w:marRight w:val="0"/>
      <w:marTop w:val="0"/>
      <w:marBottom w:val="0"/>
      <w:divBdr>
        <w:top w:val="none" w:sz="0" w:space="0" w:color="auto"/>
        <w:left w:val="none" w:sz="0" w:space="0" w:color="auto"/>
        <w:bottom w:val="none" w:sz="0" w:space="0" w:color="auto"/>
        <w:right w:val="none" w:sz="0" w:space="0" w:color="auto"/>
      </w:divBdr>
      <w:divsChild>
        <w:div w:id="1563174053">
          <w:marLeft w:val="0"/>
          <w:marRight w:val="0"/>
          <w:marTop w:val="0"/>
          <w:marBottom w:val="0"/>
          <w:divBdr>
            <w:top w:val="none" w:sz="0" w:space="0" w:color="auto"/>
            <w:left w:val="none" w:sz="0" w:space="0" w:color="auto"/>
            <w:bottom w:val="none" w:sz="0" w:space="0" w:color="auto"/>
            <w:right w:val="none" w:sz="0" w:space="0" w:color="auto"/>
          </w:divBdr>
          <w:divsChild>
            <w:div w:id="1318724186">
              <w:marLeft w:val="0"/>
              <w:marRight w:val="0"/>
              <w:marTop w:val="0"/>
              <w:marBottom w:val="0"/>
              <w:divBdr>
                <w:top w:val="none" w:sz="0" w:space="0" w:color="auto"/>
                <w:left w:val="none" w:sz="0" w:space="0" w:color="auto"/>
                <w:bottom w:val="none" w:sz="0" w:space="0" w:color="auto"/>
                <w:right w:val="none" w:sz="0" w:space="0" w:color="auto"/>
              </w:divBdr>
              <w:divsChild>
                <w:div w:id="1933851000">
                  <w:marLeft w:val="0"/>
                  <w:marRight w:val="0"/>
                  <w:marTop w:val="0"/>
                  <w:marBottom w:val="0"/>
                  <w:divBdr>
                    <w:top w:val="none" w:sz="0" w:space="0" w:color="auto"/>
                    <w:left w:val="none" w:sz="0" w:space="0" w:color="auto"/>
                    <w:bottom w:val="none" w:sz="0" w:space="0" w:color="auto"/>
                    <w:right w:val="none" w:sz="0" w:space="0" w:color="auto"/>
                  </w:divBdr>
                  <w:divsChild>
                    <w:div w:id="936795586">
                      <w:marLeft w:val="0"/>
                      <w:marRight w:val="0"/>
                      <w:marTop w:val="0"/>
                      <w:marBottom w:val="0"/>
                      <w:divBdr>
                        <w:top w:val="none" w:sz="0" w:space="0" w:color="auto"/>
                        <w:left w:val="none" w:sz="0" w:space="0" w:color="auto"/>
                        <w:bottom w:val="none" w:sz="0" w:space="0" w:color="auto"/>
                        <w:right w:val="none" w:sz="0" w:space="0" w:color="auto"/>
                      </w:divBdr>
                      <w:divsChild>
                        <w:div w:id="1834031317">
                          <w:marLeft w:val="0"/>
                          <w:marRight w:val="0"/>
                          <w:marTop w:val="0"/>
                          <w:marBottom w:val="0"/>
                          <w:divBdr>
                            <w:top w:val="none" w:sz="0" w:space="0" w:color="auto"/>
                            <w:left w:val="none" w:sz="0" w:space="0" w:color="auto"/>
                            <w:bottom w:val="none" w:sz="0" w:space="0" w:color="auto"/>
                            <w:right w:val="none" w:sz="0" w:space="0" w:color="auto"/>
                          </w:divBdr>
                          <w:divsChild>
                            <w:div w:id="2052069504">
                              <w:marLeft w:val="0"/>
                              <w:marRight w:val="0"/>
                              <w:marTop w:val="0"/>
                              <w:marBottom w:val="0"/>
                              <w:divBdr>
                                <w:top w:val="none" w:sz="0" w:space="0" w:color="auto"/>
                                <w:left w:val="none" w:sz="0" w:space="0" w:color="auto"/>
                                <w:bottom w:val="none" w:sz="0" w:space="0" w:color="auto"/>
                                <w:right w:val="none" w:sz="0" w:space="0" w:color="auto"/>
                              </w:divBdr>
                              <w:divsChild>
                                <w:div w:id="321467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80371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48106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989701">
                                  <w:blockQuote w:val="1"/>
                                  <w:marLeft w:val="720"/>
                                  <w:marRight w:val="720"/>
                                  <w:marTop w:val="100"/>
                                  <w:marBottom w:val="100"/>
                                  <w:divBdr>
                                    <w:top w:val="none" w:sz="0" w:space="0" w:color="auto"/>
                                    <w:left w:val="none" w:sz="0" w:space="0" w:color="auto"/>
                                    <w:bottom w:val="none" w:sz="0" w:space="0" w:color="auto"/>
                                    <w:right w:val="none" w:sz="0" w:space="0" w:color="auto"/>
                                  </w:divBdr>
                                </w:div>
                                <w:div w:id="2000113016">
                                  <w:blockQuote w:val="1"/>
                                  <w:marLeft w:val="720"/>
                                  <w:marRight w:val="720"/>
                                  <w:marTop w:val="100"/>
                                  <w:marBottom w:val="100"/>
                                  <w:divBdr>
                                    <w:top w:val="none" w:sz="0" w:space="0" w:color="auto"/>
                                    <w:left w:val="none" w:sz="0" w:space="0" w:color="auto"/>
                                    <w:bottom w:val="none" w:sz="0" w:space="0" w:color="auto"/>
                                    <w:right w:val="none" w:sz="0" w:space="0" w:color="auto"/>
                                  </w:divBdr>
                                </w:div>
                                <w:div w:id="251935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1001</Words>
  <Characters>5708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Tommy Thompson</dc:creator>
  <cp:lastModifiedBy>Tommy Thompson</cp:lastModifiedBy>
  <cp:revision>1</cp:revision>
  <dcterms:created xsi:type="dcterms:W3CDTF">2026-09-07T17:07:00Z</dcterms:created>
  <dcterms:modified xsi:type="dcterms:W3CDTF">2026-09-07T17:09:00Z</dcterms:modified>
</cp:coreProperties>
</file>